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B3" w:rsidRDefault="002E5EA9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4FB3">
        <w:rPr>
          <w:rFonts w:ascii="Times New Roman" w:hAnsi="Times New Roman" w:cs="Times New Roman"/>
          <w:sz w:val="28"/>
          <w:szCs w:val="28"/>
        </w:rPr>
        <w:t>урс «</w:t>
      </w:r>
      <w:r w:rsidR="00956DB9">
        <w:rPr>
          <w:rFonts w:ascii="Times New Roman" w:hAnsi="Times New Roman" w:cs="Times New Roman"/>
          <w:sz w:val="28"/>
          <w:szCs w:val="28"/>
        </w:rPr>
        <w:t>Хирургическое лечение двигательных расстройств гортани</w:t>
      </w:r>
      <w:r w:rsidR="00A14FB3">
        <w:rPr>
          <w:rFonts w:ascii="Times New Roman" w:hAnsi="Times New Roman" w:cs="Times New Roman"/>
          <w:sz w:val="28"/>
          <w:szCs w:val="28"/>
        </w:rPr>
        <w:t>» под руководством заведующего отделением заболеваний верхних дыхательных путей</w:t>
      </w:r>
      <w:r w:rsidR="00A822B9">
        <w:rPr>
          <w:rFonts w:ascii="Times New Roman" w:hAnsi="Times New Roman" w:cs="Times New Roman"/>
          <w:sz w:val="28"/>
          <w:szCs w:val="28"/>
        </w:rPr>
        <w:t xml:space="preserve"> ФГБУ НМИЦО ФМБА России, д.м.н. Нажмудинова И.И.</w:t>
      </w:r>
    </w:p>
    <w:p w:rsidR="00A14FB3" w:rsidRDefault="00956DB9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26-27 марта 2024г</w:t>
      </w:r>
    </w:p>
    <w:p w:rsidR="004F703D" w:rsidRDefault="004F703D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90" w:rsidRPr="004F703D" w:rsidRDefault="005F76E5" w:rsidP="00AD7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3D">
        <w:rPr>
          <w:rFonts w:ascii="Times New Roman" w:hAnsi="Times New Roman" w:cs="Times New Roman"/>
          <w:b/>
          <w:sz w:val="28"/>
          <w:szCs w:val="28"/>
        </w:rPr>
        <w:t>День</w:t>
      </w:r>
      <w:r w:rsidR="00AD7D90" w:rsidRPr="004F703D">
        <w:rPr>
          <w:rFonts w:ascii="Times New Roman" w:hAnsi="Times New Roman" w:cs="Times New Roman"/>
          <w:b/>
          <w:sz w:val="28"/>
          <w:szCs w:val="28"/>
        </w:rPr>
        <w:t xml:space="preserve"> первый</w:t>
      </w:r>
    </w:p>
    <w:p w:rsidR="00B05E0B" w:rsidRDefault="00B05E0B" w:rsidP="00AD7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90" w:rsidRDefault="00B05E0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9.00-9.30 Приветственное слово руководителя курса д.м.н. Нажмудинова И.И.</w:t>
      </w:r>
    </w:p>
    <w:p w:rsidR="00AD7D90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A4" w:rsidRPr="00AD7D90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9-30-14.00 </w:t>
      </w:r>
      <w:r w:rsidR="009177A4" w:rsidRPr="00AD7D90">
        <w:rPr>
          <w:rFonts w:ascii="Times New Roman" w:hAnsi="Times New Roman" w:cs="Times New Roman"/>
          <w:sz w:val="28"/>
          <w:szCs w:val="28"/>
        </w:rPr>
        <w:t>Живая хирургия</w:t>
      </w:r>
      <w:r>
        <w:rPr>
          <w:rFonts w:ascii="Times New Roman" w:hAnsi="Times New Roman" w:cs="Times New Roman"/>
          <w:sz w:val="28"/>
          <w:szCs w:val="28"/>
        </w:rPr>
        <w:t xml:space="preserve"> (согласно операционного плана, не менее 2 эндоларингеальных вмешательств на гортани с применением СО2 лазера)</w:t>
      </w:r>
    </w:p>
    <w:p w:rsidR="00AD7D90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90" w:rsidRPr="0080561E" w:rsidRDefault="009177A4" w:rsidP="004F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1E">
        <w:rPr>
          <w:rFonts w:ascii="Times New Roman" w:hAnsi="Times New Roman" w:cs="Times New Roman"/>
          <w:b/>
          <w:sz w:val="28"/>
          <w:szCs w:val="28"/>
        </w:rPr>
        <w:t>Лекция: Клини</w:t>
      </w:r>
      <w:r w:rsidR="00956DB9">
        <w:rPr>
          <w:rFonts w:ascii="Times New Roman" w:hAnsi="Times New Roman" w:cs="Times New Roman"/>
          <w:b/>
          <w:sz w:val="28"/>
          <w:szCs w:val="28"/>
        </w:rPr>
        <w:t>ко-анатомические особенности иннервации</w:t>
      </w:r>
      <w:r w:rsidRPr="0080561E">
        <w:rPr>
          <w:rFonts w:ascii="Times New Roman" w:hAnsi="Times New Roman" w:cs="Times New Roman"/>
          <w:b/>
          <w:sz w:val="28"/>
          <w:szCs w:val="28"/>
        </w:rPr>
        <w:t xml:space="preserve"> гортани</w:t>
      </w:r>
      <w:r w:rsidR="00AD7D90" w:rsidRPr="00805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79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Лектор: </w:t>
      </w:r>
      <w:r w:rsidR="002E5E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.м.н. </w:t>
      </w:r>
      <w:r w:rsidR="002E5EA9">
        <w:rPr>
          <w:rFonts w:ascii="Times New Roman" w:hAnsi="Times New Roman" w:cs="Times New Roman"/>
          <w:sz w:val="28"/>
          <w:szCs w:val="28"/>
        </w:rPr>
        <w:t>Вавин В.В</w:t>
      </w:r>
      <w:r w:rsidR="00956D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7B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лекции описываются и демонстрируются клинически значимые анатомические структуры гортани, их</w:t>
      </w:r>
      <w:r w:rsidR="00956DB9">
        <w:rPr>
          <w:rFonts w:ascii="Times New Roman" w:hAnsi="Times New Roman" w:cs="Times New Roman"/>
          <w:sz w:val="28"/>
          <w:szCs w:val="28"/>
        </w:rPr>
        <w:t xml:space="preserve"> кровоснабжение,</w:t>
      </w:r>
      <w:r>
        <w:rPr>
          <w:rFonts w:ascii="Times New Roman" w:hAnsi="Times New Roman" w:cs="Times New Roman"/>
          <w:sz w:val="28"/>
          <w:szCs w:val="28"/>
        </w:rPr>
        <w:t xml:space="preserve"> роль и вовлеченность в развитии различных заболеваний</w:t>
      </w:r>
      <w:r w:rsidR="00553C7B">
        <w:rPr>
          <w:rFonts w:ascii="Times New Roman" w:hAnsi="Times New Roman" w:cs="Times New Roman"/>
          <w:sz w:val="28"/>
          <w:szCs w:val="28"/>
        </w:rPr>
        <w:t xml:space="preserve"> (одномоментно проводится диссекция кадаверной гортани с демо</w:t>
      </w:r>
      <w:r w:rsidR="002E5EA9">
        <w:rPr>
          <w:rFonts w:ascii="Times New Roman" w:hAnsi="Times New Roman" w:cs="Times New Roman"/>
          <w:sz w:val="28"/>
          <w:szCs w:val="28"/>
        </w:rPr>
        <w:t>н</w:t>
      </w:r>
      <w:r w:rsidR="00553C7B">
        <w:rPr>
          <w:rFonts w:ascii="Times New Roman" w:hAnsi="Times New Roman" w:cs="Times New Roman"/>
          <w:sz w:val="28"/>
          <w:szCs w:val="28"/>
        </w:rPr>
        <w:t>страцией анатомических структур)</w:t>
      </w:r>
    </w:p>
    <w:p w:rsidR="00AD7D90" w:rsidRDefault="00624DED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лекции – 2</w:t>
      </w:r>
      <w:r w:rsidR="00AD7D90">
        <w:rPr>
          <w:rFonts w:ascii="Times New Roman" w:hAnsi="Times New Roman" w:cs="Times New Roman"/>
          <w:sz w:val="28"/>
          <w:szCs w:val="28"/>
        </w:rPr>
        <w:t>0-</w:t>
      </w:r>
      <w:r w:rsidR="00553C7B">
        <w:rPr>
          <w:rFonts w:ascii="Times New Roman" w:hAnsi="Times New Roman" w:cs="Times New Roman"/>
          <w:sz w:val="28"/>
          <w:szCs w:val="28"/>
        </w:rPr>
        <w:t>4</w:t>
      </w:r>
      <w:r w:rsidR="00AD7D90">
        <w:rPr>
          <w:rFonts w:ascii="Times New Roman" w:hAnsi="Times New Roman" w:cs="Times New Roman"/>
          <w:sz w:val="28"/>
          <w:szCs w:val="28"/>
        </w:rPr>
        <w:t>0 минут.</w:t>
      </w:r>
    </w:p>
    <w:p w:rsidR="00AD7D90" w:rsidRPr="00AD7D90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1E">
        <w:rPr>
          <w:rFonts w:ascii="Times New Roman" w:hAnsi="Times New Roman" w:cs="Times New Roman"/>
          <w:b/>
          <w:sz w:val="28"/>
          <w:szCs w:val="28"/>
        </w:rPr>
        <w:t xml:space="preserve">Лекция: </w:t>
      </w:r>
      <w:r w:rsidR="005B7D2E">
        <w:rPr>
          <w:rFonts w:ascii="Times New Roman" w:hAnsi="Times New Roman" w:cs="Times New Roman"/>
          <w:b/>
          <w:sz w:val="28"/>
          <w:szCs w:val="28"/>
        </w:rPr>
        <w:t>Односторонние параличи</w:t>
      </w:r>
      <w:r w:rsidRPr="0080561E">
        <w:rPr>
          <w:rFonts w:ascii="Times New Roman" w:hAnsi="Times New Roman" w:cs="Times New Roman"/>
          <w:b/>
          <w:sz w:val="28"/>
          <w:szCs w:val="28"/>
        </w:rPr>
        <w:t xml:space="preserve"> гортани</w:t>
      </w: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1E">
        <w:rPr>
          <w:rFonts w:ascii="Times New Roman" w:hAnsi="Times New Roman" w:cs="Times New Roman"/>
          <w:sz w:val="28"/>
          <w:szCs w:val="28"/>
        </w:rPr>
        <w:t xml:space="preserve">Лектор: </w:t>
      </w:r>
      <w:r w:rsidR="00624DED">
        <w:rPr>
          <w:rFonts w:ascii="Times New Roman" w:hAnsi="Times New Roman" w:cs="Times New Roman"/>
          <w:sz w:val="28"/>
          <w:szCs w:val="28"/>
        </w:rPr>
        <w:t>к.м.н. Магомедова К.М.</w:t>
      </w: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1E">
        <w:rPr>
          <w:rFonts w:ascii="Times New Roman" w:hAnsi="Times New Roman" w:cs="Times New Roman"/>
          <w:sz w:val="28"/>
          <w:szCs w:val="28"/>
        </w:rPr>
        <w:t xml:space="preserve">Целью лекции является ознакомление курсантов с этиологией, классификацией, эпидемиологией, способами хирургического лечения и послеоперационной реабилитации </w:t>
      </w:r>
      <w:r w:rsidR="00553C7B">
        <w:rPr>
          <w:rFonts w:ascii="Times New Roman" w:hAnsi="Times New Roman" w:cs="Times New Roman"/>
          <w:sz w:val="28"/>
          <w:szCs w:val="28"/>
        </w:rPr>
        <w:t xml:space="preserve">одностороннего </w:t>
      </w:r>
      <w:r w:rsidRPr="0080561E">
        <w:rPr>
          <w:rFonts w:ascii="Times New Roman" w:hAnsi="Times New Roman" w:cs="Times New Roman"/>
          <w:sz w:val="28"/>
          <w:szCs w:val="28"/>
        </w:rPr>
        <w:t>периферического паралича гортани.</w:t>
      </w: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1E">
        <w:rPr>
          <w:rFonts w:ascii="Times New Roman" w:hAnsi="Times New Roman" w:cs="Times New Roman"/>
          <w:sz w:val="28"/>
          <w:szCs w:val="28"/>
        </w:rPr>
        <w:t xml:space="preserve">Продолжительность лекции – </w:t>
      </w:r>
      <w:r w:rsidR="00624DED">
        <w:rPr>
          <w:rFonts w:ascii="Times New Roman" w:hAnsi="Times New Roman" w:cs="Times New Roman"/>
          <w:sz w:val="28"/>
          <w:szCs w:val="28"/>
        </w:rPr>
        <w:t>30</w:t>
      </w:r>
      <w:r w:rsidRPr="0080561E">
        <w:rPr>
          <w:rFonts w:ascii="Times New Roman" w:hAnsi="Times New Roman" w:cs="Times New Roman"/>
          <w:sz w:val="28"/>
          <w:szCs w:val="28"/>
        </w:rPr>
        <w:t>-</w:t>
      </w:r>
      <w:r w:rsidR="00624DED">
        <w:rPr>
          <w:rFonts w:ascii="Times New Roman" w:hAnsi="Times New Roman" w:cs="Times New Roman"/>
          <w:sz w:val="28"/>
          <w:szCs w:val="28"/>
        </w:rPr>
        <w:t>5</w:t>
      </w:r>
      <w:r w:rsidRPr="0080561E">
        <w:rPr>
          <w:rFonts w:ascii="Times New Roman" w:hAnsi="Times New Roman" w:cs="Times New Roman"/>
          <w:sz w:val="28"/>
          <w:szCs w:val="28"/>
        </w:rPr>
        <w:t>0 минут</w:t>
      </w:r>
    </w:p>
    <w:p w:rsidR="00AD7D90" w:rsidRDefault="00AD7D90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1E">
        <w:rPr>
          <w:rFonts w:ascii="Times New Roman" w:hAnsi="Times New Roman" w:cs="Times New Roman"/>
          <w:b/>
          <w:sz w:val="28"/>
          <w:szCs w:val="28"/>
        </w:rPr>
        <w:t xml:space="preserve">Лекция: </w:t>
      </w:r>
      <w:r w:rsidR="005B7D2E">
        <w:rPr>
          <w:rFonts w:ascii="Times New Roman" w:hAnsi="Times New Roman" w:cs="Times New Roman"/>
          <w:b/>
          <w:sz w:val="28"/>
          <w:szCs w:val="28"/>
        </w:rPr>
        <w:t>Двусторонние параличи гортани</w:t>
      </w:r>
      <w:r w:rsidR="0062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61E" w:rsidRP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1E">
        <w:rPr>
          <w:rFonts w:ascii="Times New Roman" w:hAnsi="Times New Roman" w:cs="Times New Roman"/>
          <w:sz w:val="28"/>
          <w:szCs w:val="28"/>
        </w:rPr>
        <w:t xml:space="preserve">Лектор: </w:t>
      </w:r>
      <w:r w:rsidR="002E5EA9">
        <w:rPr>
          <w:rFonts w:ascii="Times New Roman" w:hAnsi="Times New Roman" w:cs="Times New Roman"/>
          <w:sz w:val="28"/>
          <w:szCs w:val="28"/>
        </w:rPr>
        <w:t xml:space="preserve">к.м.н. </w:t>
      </w:r>
      <w:r w:rsidRPr="0080561E">
        <w:rPr>
          <w:rFonts w:ascii="Times New Roman" w:hAnsi="Times New Roman" w:cs="Times New Roman"/>
          <w:sz w:val="28"/>
          <w:szCs w:val="28"/>
        </w:rPr>
        <w:t>Гусейнов И.Г.</w:t>
      </w:r>
    </w:p>
    <w:p w:rsidR="0080561E" w:rsidRPr="0080561E" w:rsidRDefault="00624DED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лекции является ознакомление курсантов с этиологией, классификациями, эпидемиологией, способами хирургического и иного лечения </w:t>
      </w:r>
      <w:r w:rsidR="00553C7B">
        <w:rPr>
          <w:rFonts w:ascii="Times New Roman" w:hAnsi="Times New Roman" w:cs="Times New Roman"/>
          <w:sz w:val="28"/>
          <w:szCs w:val="28"/>
        </w:rPr>
        <w:t>двусторонних параличей гортани</w:t>
      </w:r>
      <w:r w:rsidR="0080561E" w:rsidRPr="0080561E">
        <w:rPr>
          <w:rFonts w:ascii="Times New Roman" w:hAnsi="Times New Roman" w:cs="Times New Roman"/>
          <w:sz w:val="28"/>
          <w:szCs w:val="28"/>
        </w:rPr>
        <w:t>.</w:t>
      </w:r>
    </w:p>
    <w:p w:rsidR="0080561E" w:rsidRDefault="0080561E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1E">
        <w:rPr>
          <w:rFonts w:ascii="Times New Roman" w:hAnsi="Times New Roman" w:cs="Times New Roman"/>
          <w:sz w:val="28"/>
          <w:szCs w:val="28"/>
        </w:rPr>
        <w:t xml:space="preserve">Продолжительность лекции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61E">
        <w:rPr>
          <w:rFonts w:ascii="Times New Roman" w:hAnsi="Times New Roman" w:cs="Times New Roman"/>
          <w:sz w:val="28"/>
          <w:szCs w:val="28"/>
        </w:rPr>
        <w:t>0</w:t>
      </w:r>
      <w:r w:rsidR="00624DED">
        <w:rPr>
          <w:rFonts w:ascii="Times New Roman" w:hAnsi="Times New Roman" w:cs="Times New Roman"/>
          <w:sz w:val="28"/>
          <w:szCs w:val="28"/>
        </w:rPr>
        <w:t>-50</w:t>
      </w:r>
      <w:r w:rsidRPr="0080561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t xml:space="preserve">Отработка практических навыков на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биологической модели – отработка настройки микроскопа, лазера, обучение навыкам манипуляции лазерным оборудованием и микроинструментарием, отработка навыков на </w:t>
      </w:r>
      <w:r w:rsidR="002E5EA9">
        <w:rPr>
          <w:rFonts w:ascii="Times New Roman" w:hAnsi="Times New Roman" w:cs="Times New Roman"/>
          <w:sz w:val="28"/>
          <w:szCs w:val="28"/>
        </w:rPr>
        <w:t>кадаверной гортани (в том числе варианты установки импл</w:t>
      </w:r>
      <w:r w:rsidR="00B05E0B">
        <w:rPr>
          <w:rFonts w:ascii="Times New Roman" w:hAnsi="Times New Roman" w:cs="Times New Roman"/>
          <w:sz w:val="28"/>
          <w:szCs w:val="28"/>
        </w:rPr>
        <w:t>антов, аугментация жира и т.д</w:t>
      </w:r>
      <w:r w:rsidR="002E5EA9">
        <w:rPr>
          <w:rFonts w:ascii="Times New Roman" w:hAnsi="Times New Roman" w:cs="Times New Roman"/>
          <w:sz w:val="28"/>
          <w:szCs w:val="28"/>
        </w:rPr>
        <w:t>)</w:t>
      </w: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 – около 20-40 минут на человека</w:t>
      </w:r>
    </w:p>
    <w:p w:rsidR="00553C7B" w:rsidRPr="0080561E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FB3" w:rsidRPr="00AD7D90" w:rsidRDefault="00A14FB3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1E" w:rsidRDefault="0080561E" w:rsidP="004F7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979" w:rsidRPr="004F703D" w:rsidRDefault="00740979" w:rsidP="00AD7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 w:rsidR="00AD7D90" w:rsidRPr="004F703D">
        <w:rPr>
          <w:rFonts w:ascii="Times New Roman" w:hAnsi="Times New Roman" w:cs="Times New Roman"/>
          <w:b/>
          <w:sz w:val="28"/>
          <w:szCs w:val="28"/>
        </w:rPr>
        <w:t>второй</w:t>
      </w:r>
    </w:p>
    <w:p w:rsidR="00A14FB3" w:rsidRDefault="00A14FB3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C7B" w:rsidRPr="00AD7D90" w:rsidRDefault="00553C7B" w:rsidP="0055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9-30-14.00 </w:t>
      </w:r>
      <w:r w:rsidRPr="00AD7D90">
        <w:rPr>
          <w:rFonts w:ascii="Times New Roman" w:hAnsi="Times New Roman" w:cs="Times New Roman"/>
          <w:sz w:val="28"/>
          <w:szCs w:val="28"/>
        </w:rPr>
        <w:t>Живая хирургия</w:t>
      </w:r>
      <w:r>
        <w:rPr>
          <w:rFonts w:ascii="Times New Roman" w:hAnsi="Times New Roman" w:cs="Times New Roman"/>
          <w:sz w:val="28"/>
          <w:szCs w:val="28"/>
        </w:rPr>
        <w:t xml:space="preserve"> (согласно операционного плана)</w:t>
      </w:r>
    </w:p>
    <w:p w:rsidR="00553C7B" w:rsidRDefault="00553C7B" w:rsidP="00AD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7A4" w:rsidRPr="0080561E" w:rsidRDefault="009177A4" w:rsidP="00AD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61E">
        <w:rPr>
          <w:rFonts w:ascii="Times New Roman" w:hAnsi="Times New Roman" w:cs="Times New Roman"/>
          <w:b/>
          <w:sz w:val="28"/>
          <w:szCs w:val="28"/>
        </w:rPr>
        <w:t>Лекция: Хронический рубцовый стеноз гортани, шейного отдела трахеи</w:t>
      </w:r>
    </w:p>
    <w:p w:rsidR="00A14FB3" w:rsidRDefault="00A14FB3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Лектор: к.м.н. Вавин В.В.</w:t>
      </w:r>
    </w:p>
    <w:p w:rsidR="00A14FB3" w:rsidRDefault="00A14FB3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лекции является ознакомление курсантов с этиологией, классификацией, эпидемиологией и способами хирургического лечения хронических рубцовых стенозов гортани и шейного отдела трахеи.</w:t>
      </w:r>
    </w:p>
    <w:p w:rsidR="00A14FB3" w:rsidRDefault="00A14FB3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B9" w:rsidRDefault="00956DB9" w:rsidP="004F7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Лекция: </w:t>
      </w:r>
      <w:r w:rsidR="006B4A42">
        <w:rPr>
          <w:rFonts w:ascii="Times New Roman" w:hAnsi="Times New Roman" w:cs="Times New Roman"/>
          <w:b/>
          <w:sz w:val="28"/>
          <w:szCs w:val="28"/>
        </w:rPr>
        <w:t>Применение методов фонопедии в восстановлении голоса</w:t>
      </w:r>
      <w:r w:rsidR="000A0A0F">
        <w:rPr>
          <w:rFonts w:ascii="Times New Roman" w:hAnsi="Times New Roman" w:cs="Times New Roman"/>
          <w:b/>
          <w:sz w:val="28"/>
          <w:szCs w:val="28"/>
        </w:rPr>
        <w:t xml:space="preserve"> у больных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двигательными расстройствами гортани</w:t>
      </w:r>
    </w:p>
    <w:p w:rsidR="00956DB9" w:rsidRDefault="00956DB9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Лектор: к.м.н. Михалевская И.А.</w:t>
      </w:r>
    </w:p>
    <w:p w:rsidR="00956DB9" w:rsidRDefault="00B70B39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лекции является ознакомление курсантов с основами пред- и послеоперационной фонопедической помощи пациентам с двигательными расстройствами гортани</w:t>
      </w:r>
    </w:p>
    <w:p w:rsidR="00B70B39" w:rsidRDefault="00B70B39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D90">
        <w:rPr>
          <w:rFonts w:ascii="Times New Roman" w:hAnsi="Times New Roman" w:cs="Times New Roman"/>
          <w:sz w:val="28"/>
          <w:szCs w:val="28"/>
        </w:rPr>
        <w:t xml:space="preserve">Отработка практических навыков на </w:t>
      </w:r>
      <w:r>
        <w:rPr>
          <w:rFonts w:ascii="Times New Roman" w:hAnsi="Times New Roman" w:cs="Times New Roman"/>
          <w:sz w:val="28"/>
          <w:szCs w:val="28"/>
        </w:rPr>
        <w:t>биологической модели – отработка настройки микроскопа, лазера, обучение навыкам манипуляции лазерным оборудованием и микроинструментарием, отработка навыков на биологической модели</w:t>
      </w: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 – около 20-40 минут на человека</w:t>
      </w:r>
    </w:p>
    <w:p w:rsidR="00372B0F" w:rsidRDefault="00372B0F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7B" w:rsidRDefault="00553C7B" w:rsidP="004F7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ремя окончания цикла – 15.00-16.00</w:t>
      </w:r>
    </w:p>
    <w:p w:rsidR="00553C7B" w:rsidRPr="00AD7D90" w:rsidRDefault="00553C7B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979" w:rsidRPr="00AD7D90" w:rsidRDefault="00740979" w:rsidP="00AD7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979" w:rsidRPr="00AD7D90" w:rsidSect="00B05E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09" w:rsidRDefault="00C95509" w:rsidP="00A14FB3">
      <w:pPr>
        <w:spacing w:after="0" w:line="240" w:lineRule="auto"/>
      </w:pPr>
      <w:r>
        <w:separator/>
      </w:r>
    </w:p>
  </w:endnote>
  <w:endnote w:type="continuationSeparator" w:id="0">
    <w:p w:rsidR="00C95509" w:rsidRDefault="00C95509" w:rsidP="00A1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09" w:rsidRDefault="00C95509" w:rsidP="00A14FB3">
      <w:pPr>
        <w:spacing w:after="0" w:line="240" w:lineRule="auto"/>
      </w:pPr>
      <w:r>
        <w:separator/>
      </w:r>
    </w:p>
  </w:footnote>
  <w:footnote w:type="continuationSeparator" w:id="0">
    <w:p w:rsidR="00C95509" w:rsidRDefault="00C95509" w:rsidP="00A1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5"/>
    <w:rsid w:val="000A0A0F"/>
    <w:rsid w:val="002E5EA9"/>
    <w:rsid w:val="00372B0F"/>
    <w:rsid w:val="00380CE7"/>
    <w:rsid w:val="004F703D"/>
    <w:rsid w:val="00553C7B"/>
    <w:rsid w:val="005B7D2E"/>
    <w:rsid w:val="005F76E5"/>
    <w:rsid w:val="00624DED"/>
    <w:rsid w:val="006B4A42"/>
    <w:rsid w:val="00707B22"/>
    <w:rsid w:val="00740979"/>
    <w:rsid w:val="007670C4"/>
    <w:rsid w:val="007A6C08"/>
    <w:rsid w:val="0080561E"/>
    <w:rsid w:val="008B41FC"/>
    <w:rsid w:val="009177A4"/>
    <w:rsid w:val="00956DB9"/>
    <w:rsid w:val="009B49E5"/>
    <w:rsid w:val="00A14FB3"/>
    <w:rsid w:val="00A822B9"/>
    <w:rsid w:val="00AD7D90"/>
    <w:rsid w:val="00B05E0B"/>
    <w:rsid w:val="00B70B39"/>
    <w:rsid w:val="00BB4C2C"/>
    <w:rsid w:val="00C95509"/>
    <w:rsid w:val="00D4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6336-0E18-42B1-954B-C5BDD216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FB3"/>
  </w:style>
  <w:style w:type="paragraph" w:styleId="a7">
    <w:name w:val="footer"/>
    <w:basedOn w:val="a"/>
    <w:link w:val="a8"/>
    <w:uiPriority w:val="99"/>
    <w:unhideWhenUsed/>
    <w:rsid w:val="00A1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PCN023-User</dc:creator>
  <cp:keywords/>
  <dc:description/>
  <cp:lastModifiedBy>1</cp:lastModifiedBy>
  <cp:revision>2</cp:revision>
  <cp:lastPrinted>2022-09-20T13:36:00Z</cp:lastPrinted>
  <dcterms:created xsi:type="dcterms:W3CDTF">2024-03-01T06:20:00Z</dcterms:created>
  <dcterms:modified xsi:type="dcterms:W3CDTF">2024-03-01T06:20:00Z</dcterms:modified>
</cp:coreProperties>
</file>